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ED4F0" w14:textId="2E19E0AD" w:rsidR="005C3DA9" w:rsidRPr="005C3DA9" w:rsidRDefault="005C3DA9" w:rsidP="005C3DA9">
      <w:pPr>
        <w:rPr>
          <w:b/>
          <w:bCs/>
        </w:rPr>
      </w:pPr>
      <w:r w:rsidRPr="005C3DA9">
        <w:rPr>
          <w:b/>
          <w:bCs/>
        </w:rPr>
        <w:t>355 Parking Regulations and Enforcement</w:t>
      </w:r>
    </w:p>
    <w:p w14:paraId="37A99C7E" w14:textId="51E88349" w:rsidR="00B872F1" w:rsidRPr="005C3DA9" w:rsidRDefault="005C3DA9" w:rsidP="005C3DA9">
      <w:r w:rsidRPr="005C3DA9">
        <w:t>All permit regulations</w:t>
      </w:r>
      <w:r w:rsidR="00954FEF">
        <w:t xml:space="preserve">, </w:t>
      </w:r>
      <w:proofErr w:type="gramStart"/>
      <w:r w:rsidR="00954FEF">
        <w:t>with the exception of</w:t>
      </w:r>
      <w:proofErr w:type="gramEnd"/>
      <w:r w:rsidR="00954FEF">
        <w:t xml:space="preserve"> resident permits,</w:t>
      </w:r>
      <w:r w:rsidRPr="005C3DA9">
        <w:t xml:space="preserve"> are enforced</w:t>
      </w:r>
      <w:r w:rsidR="00B872F1">
        <w:t xml:space="preserve"> </w:t>
      </w:r>
      <w:r w:rsidR="00954FEF">
        <w:t>7 days a week</w:t>
      </w:r>
      <w:r>
        <w:t xml:space="preserve">, 7 a.m. until 10 </w:t>
      </w:r>
      <w:r w:rsidR="00811238">
        <w:t>p.m.</w:t>
      </w:r>
      <w:r w:rsidRPr="005C3DA9">
        <w:t xml:space="preserve"> All other parking regulations</w:t>
      </w:r>
      <w:r w:rsidR="00954FEF">
        <w:t>, including resident permits,</w:t>
      </w:r>
      <w:r w:rsidRPr="005C3DA9">
        <w:t xml:space="preserve"> are enforced throughout campus 24 hours a day, 7 days a week. Campus Motor Vehicle, Parking, Scooter and Bicycle Regulations shall be made available on the University Police website. A printed copy of the regulations may also be obtained at University Police. Parking on campus is by permit only</w:t>
      </w:r>
      <w:r w:rsidR="00203F1B">
        <w:t>.</w:t>
      </w:r>
      <w:r w:rsidR="00954FEF">
        <w:t xml:space="preserve"> </w:t>
      </w:r>
      <w:r w:rsidRPr="005C3DA9">
        <w:t>This policy applies to the entire campus, which includes all outlying areas. Parking regulations are written in accordance with California Vehicle Code Section 21113 and California Code of Regulations, Title 5, Sections 42200 and 42201.</w:t>
      </w:r>
    </w:p>
    <w:p w14:paraId="233DBB82" w14:textId="77777777" w:rsidR="00F960E8" w:rsidRDefault="00F960E8"/>
    <w:sectPr w:rsidR="00F96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A9"/>
    <w:rsid w:val="000C199D"/>
    <w:rsid w:val="001B5BAD"/>
    <w:rsid w:val="00202A72"/>
    <w:rsid w:val="00203F1B"/>
    <w:rsid w:val="00253A56"/>
    <w:rsid w:val="003C7DB1"/>
    <w:rsid w:val="004977B1"/>
    <w:rsid w:val="004A6238"/>
    <w:rsid w:val="00523CFB"/>
    <w:rsid w:val="00583B5F"/>
    <w:rsid w:val="005C3DA9"/>
    <w:rsid w:val="006430F8"/>
    <w:rsid w:val="00811238"/>
    <w:rsid w:val="00894A93"/>
    <w:rsid w:val="00954FEF"/>
    <w:rsid w:val="00B872F1"/>
    <w:rsid w:val="00F96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6158"/>
  <w15:chartTrackingRefBased/>
  <w15:docId w15:val="{FE8F2CD2-4C26-477B-B80F-8C65EDD5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D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D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D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D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D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D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D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3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DA9"/>
    <w:rPr>
      <w:rFonts w:eastAsiaTheme="majorEastAsia" w:cstheme="majorBidi"/>
      <w:color w:val="272727" w:themeColor="text1" w:themeTint="D8"/>
    </w:rPr>
  </w:style>
  <w:style w:type="paragraph" w:styleId="Title">
    <w:name w:val="Title"/>
    <w:basedOn w:val="Normal"/>
    <w:next w:val="Normal"/>
    <w:link w:val="TitleChar"/>
    <w:uiPriority w:val="10"/>
    <w:qFormat/>
    <w:rsid w:val="005C3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D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DA9"/>
    <w:pPr>
      <w:spacing w:before="160"/>
      <w:jc w:val="center"/>
    </w:pPr>
    <w:rPr>
      <w:i/>
      <w:iCs/>
      <w:color w:val="404040" w:themeColor="text1" w:themeTint="BF"/>
    </w:rPr>
  </w:style>
  <w:style w:type="character" w:customStyle="1" w:styleId="QuoteChar">
    <w:name w:val="Quote Char"/>
    <w:basedOn w:val="DefaultParagraphFont"/>
    <w:link w:val="Quote"/>
    <w:uiPriority w:val="29"/>
    <w:rsid w:val="005C3DA9"/>
    <w:rPr>
      <w:i/>
      <w:iCs/>
      <w:color w:val="404040" w:themeColor="text1" w:themeTint="BF"/>
    </w:rPr>
  </w:style>
  <w:style w:type="paragraph" w:styleId="ListParagraph">
    <w:name w:val="List Paragraph"/>
    <w:basedOn w:val="Normal"/>
    <w:uiPriority w:val="34"/>
    <w:qFormat/>
    <w:rsid w:val="005C3DA9"/>
    <w:pPr>
      <w:ind w:left="720"/>
      <w:contextualSpacing/>
    </w:pPr>
  </w:style>
  <w:style w:type="character" w:styleId="IntenseEmphasis">
    <w:name w:val="Intense Emphasis"/>
    <w:basedOn w:val="DefaultParagraphFont"/>
    <w:uiPriority w:val="21"/>
    <w:qFormat/>
    <w:rsid w:val="005C3DA9"/>
    <w:rPr>
      <w:i/>
      <w:iCs/>
      <w:color w:val="0F4761" w:themeColor="accent1" w:themeShade="BF"/>
    </w:rPr>
  </w:style>
  <w:style w:type="paragraph" w:styleId="IntenseQuote">
    <w:name w:val="Intense Quote"/>
    <w:basedOn w:val="Normal"/>
    <w:next w:val="Normal"/>
    <w:link w:val="IntenseQuoteChar"/>
    <w:uiPriority w:val="30"/>
    <w:qFormat/>
    <w:rsid w:val="005C3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DA9"/>
    <w:rPr>
      <w:i/>
      <w:iCs/>
      <w:color w:val="0F4761" w:themeColor="accent1" w:themeShade="BF"/>
    </w:rPr>
  </w:style>
  <w:style w:type="character" w:styleId="IntenseReference">
    <w:name w:val="Intense Reference"/>
    <w:basedOn w:val="DefaultParagraphFont"/>
    <w:uiPriority w:val="32"/>
    <w:qFormat/>
    <w:rsid w:val="005C3DA9"/>
    <w:rPr>
      <w:b/>
      <w:bCs/>
      <w:smallCaps/>
      <w:color w:val="0F4761" w:themeColor="accent1" w:themeShade="BF"/>
      <w:spacing w:val="5"/>
    </w:rPr>
  </w:style>
  <w:style w:type="paragraph" w:styleId="Revision">
    <w:name w:val="Revision"/>
    <w:hidden/>
    <w:uiPriority w:val="99"/>
    <w:semiHidden/>
    <w:rsid w:val="005C3D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679615">
      <w:bodyDiv w:val="1"/>
      <w:marLeft w:val="0"/>
      <w:marRight w:val="0"/>
      <w:marTop w:val="0"/>
      <w:marBottom w:val="0"/>
      <w:divBdr>
        <w:top w:val="none" w:sz="0" w:space="0" w:color="auto"/>
        <w:left w:val="none" w:sz="0" w:space="0" w:color="auto"/>
        <w:bottom w:val="none" w:sz="0" w:space="0" w:color="auto"/>
        <w:right w:val="none" w:sz="0" w:space="0" w:color="auto"/>
      </w:divBdr>
    </w:div>
    <w:div w:id="64613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Cal Poly, San Luis Obispo</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Takuto Doshiro</dc:creator>
  <cp:keywords/>
  <dc:description/>
  <cp:lastModifiedBy>Emily Rutherford</cp:lastModifiedBy>
  <cp:revision>6</cp:revision>
  <dcterms:created xsi:type="dcterms:W3CDTF">2024-11-04T15:36:00Z</dcterms:created>
  <dcterms:modified xsi:type="dcterms:W3CDTF">2024-11-13T19:00:00Z</dcterms:modified>
</cp:coreProperties>
</file>